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F8" w:rsidRDefault="00967B13" w:rsidP="004D0BF8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ProHeal</w:t>
      </w:r>
      <w:r w:rsidR="004D0BF8" w:rsidRPr="004D0BF8">
        <w:rPr>
          <w:b/>
          <w:noProof/>
          <w:u w:val="single"/>
        </w:rPr>
        <w:t>th EPIC Sepsis Accordian Report</w:t>
      </w:r>
    </w:p>
    <w:p w:rsidR="00967B13" w:rsidRDefault="00967B13" w:rsidP="004D0BF8">
      <w:pPr>
        <w:jc w:val="center"/>
        <w:rPr>
          <w:b/>
          <w:noProof/>
          <w:u w:val="single"/>
        </w:rPr>
      </w:pPr>
      <w:hyperlink r:id="rId5" w:history="1">
        <w:r w:rsidRPr="000C4A2A">
          <w:rPr>
            <w:rStyle w:val="Hyperlink"/>
            <w:b/>
            <w:noProof/>
          </w:rPr>
          <w:t>Pamela.konrath@phci.org</w:t>
        </w:r>
      </w:hyperlink>
    </w:p>
    <w:p w:rsidR="00967B13" w:rsidRDefault="00967B13" w:rsidP="00967B13">
      <w:pPr>
        <w:spacing w:after="0" w:line="240" w:lineRule="auto"/>
        <w:jc w:val="center"/>
        <w:rPr>
          <w:rFonts w:ascii="Trebuchet MS" w:hAnsi="Trebuchet MS"/>
          <w:i/>
          <w:iCs/>
          <w:color w:val="1F497D"/>
          <w:sz w:val="24"/>
          <w:szCs w:val="24"/>
        </w:rPr>
      </w:pPr>
      <w:r>
        <w:rPr>
          <w:rFonts w:ascii="Times New Roman" w:hAnsi="Times New Roman"/>
          <w:i/>
          <w:iCs/>
          <w:color w:val="1F497D"/>
          <w:sz w:val="24"/>
          <w:szCs w:val="24"/>
        </w:rPr>
        <w:t>In partnership,</w:t>
      </w:r>
    </w:p>
    <w:p w:rsid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24"/>
          <w:szCs w:val="24"/>
        </w:rPr>
      </w:pPr>
    </w:p>
    <w:p w:rsidR="00967B13" w:rsidRPr="00967B13" w:rsidRDefault="00967B13" w:rsidP="00967B13">
      <w:pPr>
        <w:spacing w:after="0" w:line="240" w:lineRule="auto"/>
        <w:jc w:val="center"/>
        <w:rPr>
          <w:rFonts w:ascii="Lucida Calligraphy" w:hAnsi="Lucida Calligraphy"/>
          <w:color w:val="17365D"/>
          <w:sz w:val="16"/>
          <w:szCs w:val="16"/>
        </w:rPr>
      </w:pPr>
      <w:r w:rsidRPr="00967B13">
        <w:rPr>
          <w:rFonts w:ascii="Lucida Calligraphy" w:hAnsi="Lucida Calligraphy"/>
          <w:color w:val="17365D"/>
          <w:sz w:val="16"/>
          <w:szCs w:val="16"/>
        </w:rPr>
        <w:t>Pamela W. Konrath MSN, RN, ACCNS-AG-BC, CCRN</w:t>
      </w:r>
    </w:p>
    <w:p w:rsidR="00967B13" w:rsidRPr="00967B13" w:rsidRDefault="00967B13" w:rsidP="00967B13">
      <w:pPr>
        <w:spacing w:after="0"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67B13">
        <w:rPr>
          <w:rFonts w:ascii="Cambria" w:hAnsi="Cambria"/>
          <w:color w:val="17365D"/>
          <w:sz w:val="16"/>
          <w:szCs w:val="16"/>
        </w:rPr>
        <w:t>Critical Care Clinical Nurse Specialist</w:t>
      </w:r>
    </w:p>
    <w:p w:rsidR="00967B13" w:rsidRP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967B13">
        <w:rPr>
          <w:noProof/>
          <w:sz w:val="16"/>
          <w:szCs w:val="16"/>
        </w:rPr>
        <w:drawing>
          <wp:inline distT="0" distB="0" distL="0" distR="0" wp14:anchorId="3C8EEF50" wp14:editId="527FAF72">
            <wp:extent cx="1434465" cy="346710"/>
            <wp:effectExtent l="0" t="0" r="0" b="0"/>
            <wp:docPr id="3" name="Picture 3" descr="cid:image001.png@01D2FB09.D9E8B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FB09.D9E8B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13" w:rsidRP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967B13">
        <w:rPr>
          <w:rFonts w:ascii="Cambria" w:hAnsi="Cambria"/>
          <w:color w:val="17365D"/>
          <w:sz w:val="16"/>
          <w:szCs w:val="16"/>
        </w:rPr>
        <w:t>725 American Avenue</w:t>
      </w:r>
    </w:p>
    <w:p w:rsidR="00967B13" w:rsidRP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967B13">
        <w:rPr>
          <w:rFonts w:ascii="Cambria" w:hAnsi="Cambria"/>
          <w:color w:val="17365D"/>
          <w:sz w:val="16"/>
          <w:szCs w:val="16"/>
        </w:rPr>
        <w:t>Waukesha, WI 53188</w:t>
      </w:r>
    </w:p>
    <w:p w:rsidR="00967B13" w:rsidRP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967B13">
        <w:rPr>
          <w:rFonts w:ascii="Cambria" w:hAnsi="Cambria"/>
          <w:color w:val="17365D"/>
          <w:sz w:val="16"/>
          <w:szCs w:val="16"/>
        </w:rPr>
        <w:t>(</w:t>
      </w:r>
      <w:proofErr w:type="gramStart"/>
      <w:r w:rsidRPr="00967B13">
        <w:rPr>
          <w:rFonts w:ascii="Cambria" w:hAnsi="Cambria"/>
          <w:color w:val="17365D"/>
          <w:sz w:val="16"/>
          <w:szCs w:val="16"/>
        </w:rPr>
        <w:t>cell</w:t>
      </w:r>
      <w:proofErr w:type="gramEnd"/>
      <w:r w:rsidRPr="00967B13">
        <w:rPr>
          <w:rFonts w:ascii="Cambria" w:hAnsi="Cambria"/>
          <w:color w:val="17365D"/>
          <w:sz w:val="16"/>
          <w:szCs w:val="16"/>
        </w:rPr>
        <w:t>) 262-224-6353</w:t>
      </w:r>
    </w:p>
    <w:p w:rsidR="00967B13" w:rsidRP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6"/>
          <w:szCs w:val="16"/>
        </w:rPr>
      </w:pPr>
      <w:r w:rsidRPr="00967B13">
        <w:rPr>
          <w:rFonts w:ascii="Cambria" w:hAnsi="Cambria"/>
          <w:color w:val="17365D"/>
          <w:sz w:val="16"/>
          <w:szCs w:val="16"/>
        </w:rPr>
        <w:t>(</w:t>
      </w:r>
      <w:proofErr w:type="gramStart"/>
      <w:r w:rsidRPr="00967B13">
        <w:rPr>
          <w:rFonts w:ascii="Cambria" w:hAnsi="Cambria"/>
          <w:color w:val="17365D"/>
          <w:sz w:val="16"/>
          <w:szCs w:val="16"/>
        </w:rPr>
        <w:t>office</w:t>
      </w:r>
      <w:proofErr w:type="gramEnd"/>
      <w:r w:rsidRPr="00967B13">
        <w:rPr>
          <w:rFonts w:ascii="Cambria" w:hAnsi="Cambria"/>
          <w:color w:val="17365D"/>
          <w:sz w:val="16"/>
          <w:szCs w:val="16"/>
        </w:rPr>
        <w:t>) 262-928-2971</w:t>
      </w:r>
    </w:p>
    <w:p w:rsidR="00967B13" w:rsidRDefault="00967B13" w:rsidP="00967B13">
      <w:pPr>
        <w:spacing w:after="0" w:line="240" w:lineRule="auto"/>
        <w:jc w:val="center"/>
        <w:rPr>
          <w:rFonts w:ascii="Trebuchet MS" w:hAnsi="Trebuchet MS"/>
          <w:color w:val="000000"/>
          <w:sz w:val="18"/>
          <w:szCs w:val="18"/>
        </w:rPr>
      </w:pPr>
      <w:bookmarkStart w:id="0" w:name="_GoBack"/>
      <w:bookmarkEnd w:id="0"/>
    </w:p>
    <w:p w:rsidR="00967B13" w:rsidRPr="004D0BF8" w:rsidRDefault="00967B13" w:rsidP="00967B13">
      <w:pPr>
        <w:rPr>
          <w:b/>
          <w:noProof/>
          <w:u w:val="single"/>
        </w:rPr>
      </w:pPr>
    </w:p>
    <w:p w:rsidR="004D0BF8" w:rsidRDefault="004D0BF8"/>
    <w:p w:rsidR="00CD5646" w:rsidRDefault="004D0BF8">
      <w:r>
        <w:rPr>
          <w:noProof/>
        </w:rPr>
        <w:drawing>
          <wp:inline distT="0" distB="0" distL="0" distR="0" wp14:anchorId="7D400E19" wp14:editId="1D69C82D">
            <wp:extent cx="5943600" cy="3315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F8"/>
    <w:rsid w:val="004D0BF8"/>
    <w:rsid w:val="00967B13"/>
    <w:rsid w:val="00C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png@01D3174E.9DEC66C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amela.konrath@phc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Care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Konrath, Pamela W</dc:creator>
  <cp:lastModifiedBy>Konrath, Pamela W</cp:lastModifiedBy>
  <cp:revision>2</cp:revision>
  <dcterms:created xsi:type="dcterms:W3CDTF">2017-08-17T18:09:00Z</dcterms:created>
  <dcterms:modified xsi:type="dcterms:W3CDTF">2017-08-17T18:13:00Z</dcterms:modified>
</cp:coreProperties>
</file>